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27638" w:rsidRPr="000E2314" w:rsidRDefault="00927638" w:rsidP="003A2DCE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Mẫu số 09. Báo cáo phân tích an toàn (Chấm dứt hoạt động cơ sở bức xạ)</w:t>
      </w:r>
    </w:p>
    <w:p w:rsidR="00927638" w:rsidRPr="000E2314" w:rsidRDefault="00927638" w:rsidP="003A2DCE">
      <w:pPr>
        <w:adjustRightInd w:val="0"/>
        <w:snapToGrid w:val="0"/>
        <w:spacing w:after="0"/>
        <w:ind w:firstLine="720"/>
        <w:jc w:val="both"/>
        <w:rPr>
          <w:rFonts w:cs="Arial"/>
          <w:b/>
          <w:szCs w:val="20"/>
        </w:rPr>
      </w:pPr>
    </w:p>
    <w:p w:rsidR="00927638" w:rsidRPr="000E2314" w:rsidRDefault="00927638" w:rsidP="003A2DCE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0E2314">
        <w:rPr>
          <w:rFonts w:cs="Arial"/>
          <w:b/>
          <w:szCs w:val="20"/>
        </w:rPr>
        <w:t xml:space="preserve">BÁO CÁO PHÂN TÍCH AN TOÀN </w:t>
      </w:r>
      <w:r w:rsidRPr="000E2314">
        <w:rPr>
          <w:rFonts w:cs="Arial"/>
          <w:szCs w:val="20"/>
        </w:rPr>
        <w:br/>
      </w:r>
      <w:r w:rsidRPr="000E2314">
        <w:rPr>
          <w:rFonts w:cs="Arial"/>
          <w:b/>
          <w:szCs w:val="20"/>
        </w:rPr>
        <w:t>(Chấm dứt hoạt động cơ sở bức xạ)</w:t>
      </w:r>
    </w:p>
    <w:p w:rsidR="00927638" w:rsidRPr="000E2314" w:rsidRDefault="00927638" w:rsidP="003A2DCE">
      <w:pPr>
        <w:adjustRightInd w:val="0"/>
        <w:snapToGrid w:val="0"/>
        <w:spacing w:after="0"/>
        <w:ind w:firstLine="720"/>
        <w:jc w:val="both"/>
        <w:rPr>
          <w:rFonts w:cs="Arial"/>
          <w:b/>
          <w:szCs w:val="20"/>
        </w:rPr>
      </w:pPr>
    </w:p>
    <w:p w:rsidR="00927638" w:rsidRPr="000E2314" w:rsidRDefault="00927638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Phần I. Tổ chức, cá nhân đề nghị cấp giấy phép</w:t>
      </w:r>
    </w:p>
    <w:p w:rsidR="00927638" w:rsidRPr="000E2314" w:rsidRDefault="00927638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1.</w:t>
      </w:r>
      <w:r w:rsidRPr="000E2314">
        <w:rPr>
          <w:rFonts w:cs="Arial"/>
          <w:szCs w:val="20"/>
        </w:rPr>
        <w:t xml:space="preserve"> </w:t>
      </w:r>
      <w:r w:rsidRPr="000E2314">
        <w:rPr>
          <w:rFonts w:cs="Arial"/>
          <w:b/>
          <w:szCs w:val="20"/>
        </w:rPr>
        <w:t>Thông tin về tổ chức, cá nhân</w:t>
      </w:r>
    </w:p>
    <w:p w:rsidR="00927638" w:rsidRPr="000E2314" w:rsidRDefault="00927638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Tên tổ chức, cá nhân đề nghị cấp giấy phép:</w:t>
      </w:r>
    </w:p>
    <w:p w:rsidR="00927638" w:rsidRPr="000E2314" w:rsidRDefault="00927638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Địa chỉ trụ sở chính; địa chỉ liên lạc (nếu khác địa chỉ trụ sở chính):</w:t>
      </w:r>
    </w:p>
    <w:p w:rsidR="00927638" w:rsidRPr="000E2314" w:rsidRDefault="00927638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Số điện thoại; số fax; E-mail:</w:t>
      </w:r>
    </w:p>
    <w:p w:rsidR="00927638" w:rsidRPr="000E2314" w:rsidRDefault="00927638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Địa chỉ nơi tiến hành công việc bức xạ:</w:t>
      </w:r>
    </w:p>
    <w:p w:rsidR="00927638" w:rsidRPr="000E2314" w:rsidRDefault="00927638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2.</w:t>
      </w:r>
      <w:r w:rsidRPr="000E2314">
        <w:rPr>
          <w:rFonts w:cs="Arial"/>
          <w:szCs w:val="20"/>
        </w:rPr>
        <w:t xml:space="preserve"> </w:t>
      </w:r>
      <w:r w:rsidRPr="000E2314">
        <w:rPr>
          <w:rFonts w:cs="Arial"/>
          <w:b/>
          <w:szCs w:val="20"/>
        </w:rPr>
        <w:t>Thông tin về người đứng đầu</w:t>
      </w:r>
    </w:p>
    <w:p w:rsidR="00927638" w:rsidRPr="000E2314" w:rsidRDefault="00927638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Họ tên:</w:t>
      </w:r>
    </w:p>
    <w:p w:rsidR="00927638" w:rsidRPr="000E2314" w:rsidRDefault="00927638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Chức vụ:</w:t>
      </w:r>
    </w:p>
    <w:p w:rsidR="00927638" w:rsidRPr="000E2314" w:rsidRDefault="00927638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Địa chỉ liên lạc; số điện thoại; số fax; E-mail:</w:t>
      </w:r>
    </w:p>
    <w:p w:rsidR="00927638" w:rsidRPr="000E2314" w:rsidRDefault="00927638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3.</w:t>
      </w:r>
      <w:r w:rsidRPr="000E2314">
        <w:rPr>
          <w:rFonts w:cs="Arial"/>
          <w:szCs w:val="20"/>
        </w:rPr>
        <w:t xml:space="preserve"> </w:t>
      </w:r>
      <w:r w:rsidRPr="000E2314">
        <w:rPr>
          <w:rFonts w:cs="Arial"/>
          <w:b/>
          <w:szCs w:val="20"/>
        </w:rPr>
        <w:t>Thông tin về giấy phép tiến hành công việc bức xạ của Cơ sở</w:t>
      </w:r>
    </w:p>
    <w:p w:rsidR="00927638" w:rsidRPr="000E2314" w:rsidRDefault="00927638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Phần II. Phân tích an toàn khi chấm dứt hoạt động</w:t>
      </w:r>
    </w:p>
    <w:p w:rsidR="00927638" w:rsidRPr="000E2314" w:rsidRDefault="00927638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1. Lý do chấm dứt hoạt động.</w:t>
      </w:r>
    </w:p>
    <w:p w:rsidR="00927638" w:rsidRPr="000E2314" w:rsidRDefault="00927638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2. Phân tích các biện pháp bảo đảm an toàn bức xạ, an ninh nguồn phóng xạ trong việc tháo dỡ, kiểm xạ, tẩy xạ; xử lý, quản lý nguồn phóng xạ và chất thải phóng xạ.</w:t>
      </w:r>
    </w:p>
    <w:p w:rsidR="00927638" w:rsidRPr="000E2314" w:rsidRDefault="00927638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Phần III. Tài liệu kèm theo</w:t>
      </w:r>
    </w:p>
    <w:p w:rsidR="00927638" w:rsidRPr="000E2314" w:rsidRDefault="00927638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Kế hoạch chi tiết cho việc tháo dỡ, kiểm xạ, tẩy xạ;</w:t>
      </w:r>
    </w:p>
    <w:p w:rsidR="00927638" w:rsidRPr="000E2314" w:rsidRDefault="00927638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Quy trình kiểm xạ, tẩy xạ;</w:t>
      </w:r>
    </w:p>
    <w:p w:rsidR="00927638" w:rsidRPr="000E2314" w:rsidRDefault="00927638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Quy trình xử lý, quản lý nguồn phóng xạ, chất thải phóng xạ;</w:t>
      </w:r>
    </w:p>
    <w:p w:rsidR="00927638" w:rsidRPr="000E2314" w:rsidRDefault="00927638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Danh mục trang thiết bị để tháo dỡ, kiểm xạ, tẩy xạ.</w:t>
      </w:r>
    </w:p>
    <w:p w:rsidR="00927638" w:rsidRPr="000E2314" w:rsidRDefault="00927638" w:rsidP="00DE7F35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638"/>
    <w:rsid w:val="001427D6"/>
    <w:rsid w:val="00225B67"/>
    <w:rsid w:val="003E1C24"/>
    <w:rsid w:val="00556DE7"/>
    <w:rsid w:val="00927638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679D35-544C-45B1-86E1-C5FE0EDE0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76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76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3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76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76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763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763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763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763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76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76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3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763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763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763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763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763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763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76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76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763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763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763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76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76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763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76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763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76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2025-12-29T03:57:00Z</dcterms:created>
  <dcterms:modified xsi:type="dcterms:W3CDTF">2025-12-29T03:57:00Z</dcterms:modified>
</cp:coreProperties>
</file>